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B04F4" w14:textId="21765A64" w:rsidR="00CE5F47" w:rsidRPr="00CE5F47" w:rsidRDefault="00CE5F47" w:rsidP="00CE5F47">
      <w:pPr>
        <w:jc w:val="right"/>
        <w:rPr>
          <w:rFonts w:ascii="Times New Roman" w:hAnsi="Times New Roman" w:cs="Times New Roman"/>
          <w:sz w:val="22"/>
          <w:szCs w:val="22"/>
        </w:rPr>
      </w:pPr>
      <w:bookmarkStart w:id="0" w:name="_Hlk199971868"/>
      <w:r w:rsidRPr="00CE5F47">
        <w:rPr>
          <w:rFonts w:ascii="Times New Roman" w:hAnsi="Times New Roman" w:cs="Times New Roman"/>
          <w:sz w:val="22"/>
          <w:szCs w:val="22"/>
        </w:rPr>
        <w:t>Приложение № 1</w:t>
      </w:r>
    </w:p>
    <w:p w14:paraId="4A7D8ED5" w14:textId="77777777" w:rsidR="00CE5F47" w:rsidRDefault="00CE5F47" w:rsidP="00CE5F47">
      <w:pPr>
        <w:jc w:val="right"/>
        <w:rPr>
          <w:rFonts w:ascii="Times New Roman" w:hAnsi="Times New Roman" w:cs="Times New Roman"/>
          <w:sz w:val="22"/>
          <w:szCs w:val="22"/>
        </w:rPr>
      </w:pPr>
      <w:r w:rsidRPr="00CE5F47">
        <w:rPr>
          <w:rFonts w:ascii="Times New Roman" w:hAnsi="Times New Roman" w:cs="Times New Roman"/>
          <w:sz w:val="22"/>
          <w:szCs w:val="22"/>
        </w:rPr>
        <w:t>к запросу коммерческих предложений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169D5C4" w14:textId="2D199BDF" w:rsidR="00CE5F47" w:rsidRDefault="00CE5F47" w:rsidP="00CE5F47">
      <w:pPr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на оказание услуги</w:t>
      </w:r>
    </w:p>
    <w:bookmarkEnd w:id="0"/>
    <w:p w14:paraId="3DCDDE5D" w14:textId="77777777" w:rsidR="00CE5F47" w:rsidRDefault="00CE5F47" w:rsidP="00CE5F47">
      <w:pPr>
        <w:jc w:val="right"/>
        <w:rPr>
          <w:rFonts w:ascii="Times New Roman" w:hAnsi="Times New Roman" w:cs="Times New Roman"/>
          <w:sz w:val="22"/>
          <w:szCs w:val="22"/>
        </w:rPr>
      </w:pPr>
    </w:p>
    <w:p w14:paraId="70620398" w14:textId="130E8755" w:rsidR="00CE5F47" w:rsidRPr="00CE5F47" w:rsidRDefault="00CE5F47" w:rsidP="00CE5F47">
      <w:pPr>
        <w:spacing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E5F47">
        <w:rPr>
          <w:rFonts w:ascii="Times New Roman" w:eastAsia="Times New Roman" w:hAnsi="Times New Roman" w:cs="Times New Roman"/>
          <w:b/>
          <w:sz w:val="28"/>
          <w:szCs w:val="28"/>
        </w:rPr>
        <w:t>ТЕХНИЧЕСКОЕ ЗАДАНИЕ</w:t>
      </w:r>
    </w:p>
    <w:p w14:paraId="7B30E35D" w14:textId="1571FDCF" w:rsidR="00CE5F47" w:rsidRPr="00CE5F47" w:rsidRDefault="00CE5F47" w:rsidP="0075012A">
      <w:pPr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CE5F47">
        <w:rPr>
          <w:rFonts w:ascii="Times New Roman" w:eastAsia="Times New Roman" w:hAnsi="Times New Roman" w:cs="Times New Roman"/>
          <w:b/>
          <w:sz w:val="28"/>
          <w:szCs w:val="28"/>
        </w:rPr>
        <w:t>на оказание услуг</w:t>
      </w:r>
      <w:r w:rsidR="007130D3">
        <w:rPr>
          <w:rFonts w:ascii="Times New Roman" w:eastAsia="Times New Roman" w:hAnsi="Times New Roman" w:cs="Times New Roman"/>
          <w:b/>
          <w:sz w:val="28"/>
          <w:szCs w:val="28"/>
        </w:rPr>
        <w:t xml:space="preserve">и </w:t>
      </w:r>
      <w:r w:rsidRPr="00CE5F47">
        <w:rPr>
          <w:rFonts w:ascii="Times New Roman" w:eastAsia="Times New Roman" w:hAnsi="Times New Roman" w:cs="Times New Roman"/>
          <w:b/>
          <w:sz w:val="28"/>
          <w:szCs w:val="28"/>
        </w:rPr>
        <w:t xml:space="preserve">по </w:t>
      </w:r>
      <w:r w:rsidR="00154086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проведению </w:t>
      </w:r>
      <w:r w:rsidR="00EC2A6B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семинара</w:t>
      </w:r>
      <w:r w:rsidR="00154086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«</w:t>
      </w:r>
      <w:r w:rsidR="00DC07BB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Электронный бюджет: цифровая трансформация для бизнеса</w:t>
      </w:r>
      <w:r w:rsidR="00154086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»</w:t>
      </w:r>
      <w:r w:rsidRPr="00CE5F47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для субъектов МСП, зарегистрированных и осуществляющих предпринимательскую деятельность на территории Красноярского края</w:t>
      </w:r>
      <w:r w:rsidR="00154086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, </w:t>
      </w:r>
      <w:r w:rsidR="00DD7C13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самозанятых </w:t>
      </w:r>
      <w:r w:rsidR="00DC07BB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граждан, </w:t>
      </w:r>
      <w:r w:rsidR="00DD7C13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br/>
        <w:t>а также физических лиц, заинтересованных в начале осуществления предпринимательской деятельности на территории Красноярского края</w:t>
      </w:r>
    </w:p>
    <w:p w14:paraId="137E5BF4" w14:textId="77777777" w:rsidR="00CE5F47" w:rsidRDefault="00CE5F47" w:rsidP="00CE5F47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7371"/>
      </w:tblGrid>
      <w:tr w:rsidR="00CE5F47" w:rsidRPr="00CE5F47" w14:paraId="4C22CE57" w14:textId="77777777" w:rsidTr="0058261D">
        <w:trPr>
          <w:trHeight w:val="1206"/>
        </w:trPr>
        <w:tc>
          <w:tcPr>
            <w:tcW w:w="2689" w:type="dxa"/>
            <w:vAlign w:val="center"/>
          </w:tcPr>
          <w:p w14:paraId="4EA7B235" w14:textId="77777777" w:rsidR="00CE5F47" w:rsidRPr="00CE5F47" w:rsidRDefault="00CE5F47" w:rsidP="00CE5F47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E5F4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1. Предмет</w:t>
            </w:r>
          </w:p>
        </w:tc>
        <w:tc>
          <w:tcPr>
            <w:tcW w:w="7371" w:type="dxa"/>
            <w:vAlign w:val="center"/>
          </w:tcPr>
          <w:p w14:paraId="64D7F6C5" w14:textId="3673DB2C" w:rsidR="00CE5F47" w:rsidRPr="007707BD" w:rsidRDefault="00CE5F47" w:rsidP="00647106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</w:rPr>
            </w:pPr>
            <w:r w:rsidRPr="007707B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Оказание </w:t>
            </w:r>
            <w:r w:rsidR="007130D3">
              <w:rPr>
                <w:rFonts w:ascii="Times New Roman" w:eastAsia="Times New Roman" w:hAnsi="Times New Roman" w:cs="Times New Roman"/>
                <w:sz w:val="22"/>
                <w:szCs w:val="22"/>
              </w:rPr>
              <w:t>услуги</w:t>
            </w:r>
            <w:r w:rsidRPr="007707B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по </w:t>
            </w:r>
            <w:r w:rsidR="00154086" w:rsidRPr="007707B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проведению </w:t>
            </w:r>
            <w:r w:rsidR="00EC2A6B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семинара</w:t>
            </w:r>
            <w:r w:rsidR="00154086" w:rsidRPr="007707B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«</w:t>
            </w:r>
            <w:r w:rsidR="00DC07BB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Электронный бюджет: цифровая трансформация для бизнеса</w:t>
            </w:r>
            <w:r w:rsidR="00154086" w:rsidRPr="007707B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» </w:t>
            </w:r>
            <w:r w:rsidR="00154086" w:rsidRPr="007707BD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для субъектов малого и среднего предпринимательства, соответствующих требованиям Федерального закона от 24.07.2007 № 209-ФЗ «О развитии малого и среднего предпринимательства в Российской Федерации», осуществляющих деятельность и зарегистрированных на территории Красноярского края, </w:t>
            </w:r>
            <w:r w:rsidR="00DD7C13">
              <w:rPr>
                <w:rFonts w:ascii="Times New Roman" w:eastAsia="Calibri" w:hAnsi="Times New Roman" w:cs="Times New Roman"/>
                <w:sz w:val="22"/>
                <w:szCs w:val="22"/>
              </w:rPr>
              <w:t>самозанятые граждане, а также физические лица, заинтересованные в начале осуществления предпринимательской деятельности на территории Красноярского края</w:t>
            </w:r>
          </w:p>
        </w:tc>
      </w:tr>
      <w:tr w:rsidR="00CE5F47" w:rsidRPr="00CE5F47" w14:paraId="5CEAFC88" w14:textId="77777777" w:rsidTr="0058261D">
        <w:trPr>
          <w:trHeight w:val="741"/>
        </w:trPr>
        <w:tc>
          <w:tcPr>
            <w:tcW w:w="2689" w:type="dxa"/>
            <w:vAlign w:val="center"/>
          </w:tcPr>
          <w:p w14:paraId="6E52B339" w14:textId="79B386BE" w:rsidR="00CE5F47" w:rsidRPr="00CE5F47" w:rsidRDefault="00CE5F47" w:rsidP="00BE7487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E5F4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2. </w:t>
            </w:r>
            <w:r w:rsidR="00DD7C1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Дата</w:t>
            </w:r>
            <w:r w:rsidRPr="00CE5F4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оказания услуг</w:t>
            </w:r>
            <w:r w:rsidR="00DD7C1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и</w:t>
            </w:r>
          </w:p>
        </w:tc>
        <w:tc>
          <w:tcPr>
            <w:tcW w:w="7371" w:type="dxa"/>
            <w:vAlign w:val="center"/>
          </w:tcPr>
          <w:p w14:paraId="75B286D1" w14:textId="51B6CB28" w:rsidR="00BE7487" w:rsidRPr="00DD7C16" w:rsidRDefault="00DD7C13" w:rsidP="00CE5F47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5-6</w:t>
            </w:r>
            <w:r w:rsidR="00DC07B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августа</w:t>
            </w:r>
            <w:r w:rsidR="00DC07B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2026 год</w:t>
            </w:r>
          </w:p>
        </w:tc>
      </w:tr>
      <w:tr w:rsidR="00DD7C16" w:rsidRPr="00CE5F47" w14:paraId="359A3451" w14:textId="77777777" w:rsidTr="0058261D">
        <w:trPr>
          <w:trHeight w:val="416"/>
        </w:trPr>
        <w:tc>
          <w:tcPr>
            <w:tcW w:w="2689" w:type="dxa"/>
            <w:vAlign w:val="center"/>
          </w:tcPr>
          <w:p w14:paraId="1AD69BD8" w14:textId="63609D2D" w:rsidR="00DD7C16" w:rsidRPr="00CE5F47" w:rsidRDefault="00DD7C16" w:rsidP="00335EFC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3</w:t>
            </w:r>
            <w:r w:rsidRPr="00CE5F4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. Объем услуг</w:t>
            </w:r>
          </w:p>
        </w:tc>
        <w:tc>
          <w:tcPr>
            <w:tcW w:w="7371" w:type="dxa"/>
            <w:vAlign w:val="center"/>
          </w:tcPr>
          <w:p w14:paraId="763C71AF" w14:textId="77777777" w:rsidR="00DD7C13" w:rsidRDefault="00DD7C13" w:rsidP="00DD7C13">
            <w:pPr>
              <w:tabs>
                <w:tab w:val="left" w:pos="599"/>
              </w:tabs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 академических часа</w:t>
            </w:r>
          </w:p>
          <w:p w14:paraId="52417E61" w14:textId="07E24728" w:rsidR="00DD7C16" w:rsidRPr="00DD7C16" w:rsidRDefault="00DD7C13" w:rsidP="00DD7C13">
            <w:pPr>
              <w:tabs>
                <w:tab w:val="left" w:pos="599"/>
              </w:tabs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 10:00 до 13:00 по красноярскому времени</w:t>
            </w:r>
          </w:p>
        </w:tc>
      </w:tr>
      <w:tr w:rsidR="00CE5F47" w:rsidRPr="00CE5F47" w14:paraId="36086467" w14:textId="77777777" w:rsidTr="0058261D">
        <w:trPr>
          <w:trHeight w:val="653"/>
        </w:trPr>
        <w:tc>
          <w:tcPr>
            <w:tcW w:w="2689" w:type="dxa"/>
            <w:vAlign w:val="center"/>
          </w:tcPr>
          <w:p w14:paraId="3DE6C9F1" w14:textId="5877F53F" w:rsidR="00CE5F47" w:rsidRPr="00CE5F47" w:rsidRDefault="00DD7C16" w:rsidP="00CE5F47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4</w:t>
            </w:r>
            <w:r w:rsidR="00CE5F47" w:rsidRPr="00CE5F4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. Место </w:t>
            </w:r>
            <w:r w:rsidR="007707BD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и формат </w:t>
            </w:r>
            <w:r w:rsidR="00CE5F47" w:rsidRPr="00CE5F4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оказания услуг</w:t>
            </w:r>
          </w:p>
        </w:tc>
        <w:tc>
          <w:tcPr>
            <w:tcW w:w="7371" w:type="dxa"/>
            <w:vAlign w:val="center"/>
          </w:tcPr>
          <w:p w14:paraId="59DE08E7" w14:textId="7C8E9816" w:rsidR="00CE5F47" w:rsidRPr="00DD7C13" w:rsidRDefault="00CE5F47" w:rsidP="00647106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E5F47">
              <w:rPr>
                <w:rFonts w:ascii="Times New Roman" w:eastAsia="Times New Roman" w:hAnsi="Times New Roman" w:cs="Times New Roman"/>
                <w:sz w:val="22"/>
                <w:szCs w:val="22"/>
              </w:rPr>
              <w:t>Красноярский край</w:t>
            </w:r>
            <w:r w:rsidR="007707B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</w:t>
            </w:r>
            <w:r w:rsidR="00DD7C13">
              <w:rPr>
                <w:rFonts w:ascii="Times New Roman" w:eastAsia="Times New Roman" w:hAnsi="Times New Roman" w:cs="Times New Roman"/>
                <w:sz w:val="22"/>
                <w:szCs w:val="22"/>
              </w:rPr>
              <w:t>платформа для мероприятия в формате – онлайн, предоставляется Исполнителем</w:t>
            </w:r>
          </w:p>
        </w:tc>
      </w:tr>
      <w:tr w:rsidR="00CE5F47" w:rsidRPr="00CE5F47" w14:paraId="40881709" w14:textId="77777777" w:rsidTr="0058261D">
        <w:trPr>
          <w:trHeight w:val="653"/>
        </w:trPr>
        <w:tc>
          <w:tcPr>
            <w:tcW w:w="2689" w:type="dxa"/>
            <w:vAlign w:val="center"/>
          </w:tcPr>
          <w:p w14:paraId="7B009F20" w14:textId="121A3293" w:rsidR="00CE5F47" w:rsidRPr="00CE5F47" w:rsidRDefault="00DD7C16" w:rsidP="00CE5F47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5</w:t>
            </w:r>
            <w:r w:rsidR="00CE5F47" w:rsidRPr="00CE5F4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. Получатели услуги</w:t>
            </w:r>
          </w:p>
        </w:tc>
        <w:tc>
          <w:tcPr>
            <w:tcW w:w="7371" w:type="dxa"/>
            <w:vAlign w:val="center"/>
          </w:tcPr>
          <w:p w14:paraId="61E59B6A" w14:textId="30F0A7B4" w:rsidR="00CE5F47" w:rsidRPr="00CE5F47" w:rsidRDefault="00CE5F47" w:rsidP="00CE5F47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E5F4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Субъекты малого и среднего предпринимательства,</w:t>
            </w:r>
            <w:r w:rsidR="003F74C4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Pr="00CE5F4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зарегистрированные </w:t>
            </w:r>
            <w:r w:rsidR="00FF1CF7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</w:r>
            <w:r w:rsidR="003F74C4">
              <w:rPr>
                <w:rFonts w:ascii="Times New Roman" w:eastAsia="Times New Roman" w:hAnsi="Times New Roman" w:cs="Times New Roman"/>
                <w:sz w:val="22"/>
                <w:szCs w:val="22"/>
              </w:rPr>
              <w:t>и осуществляющие предпринимательскую деятельность на территории</w:t>
            </w:r>
            <w:r w:rsidRPr="00CE5F4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Красноярско</w:t>
            </w:r>
            <w:r w:rsidR="003F74C4">
              <w:rPr>
                <w:rFonts w:ascii="Times New Roman" w:eastAsia="Times New Roman" w:hAnsi="Times New Roman" w:cs="Times New Roman"/>
                <w:sz w:val="22"/>
                <w:szCs w:val="22"/>
              </w:rPr>
              <w:t>го</w:t>
            </w:r>
            <w:r w:rsidRPr="00CE5F4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кра</w:t>
            </w:r>
            <w:r w:rsidR="003F74C4">
              <w:rPr>
                <w:rFonts w:ascii="Times New Roman" w:eastAsia="Times New Roman" w:hAnsi="Times New Roman" w:cs="Times New Roman"/>
                <w:sz w:val="22"/>
                <w:szCs w:val="22"/>
              </w:rPr>
              <w:t>я</w:t>
            </w:r>
            <w:r w:rsidR="007707B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</w:t>
            </w:r>
            <w:r w:rsidR="00814D3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самозанятые </w:t>
            </w:r>
            <w:r w:rsidR="002A0F3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граждане, </w:t>
            </w:r>
            <w:r w:rsidR="00814D38">
              <w:rPr>
                <w:rFonts w:ascii="Times New Roman" w:eastAsia="Times New Roman" w:hAnsi="Times New Roman" w:cs="Times New Roman"/>
                <w:sz w:val="22"/>
                <w:szCs w:val="22"/>
              </w:rPr>
              <w:t>а также физические лица, заинтересованные в начале осуществления предпринимательской деятельности на территории Красноярского края</w:t>
            </w:r>
          </w:p>
        </w:tc>
      </w:tr>
      <w:tr w:rsidR="007707BD" w:rsidRPr="00C16E5E" w14:paraId="5F94B6AE" w14:textId="77777777" w:rsidTr="0058261D">
        <w:trPr>
          <w:trHeight w:val="416"/>
        </w:trPr>
        <w:tc>
          <w:tcPr>
            <w:tcW w:w="2689" w:type="dxa"/>
          </w:tcPr>
          <w:p w14:paraId="640124C0" w14:textId="4C483E7E" w:rsidR="007707BD" w:rsidRPr="00C16E5E" w:rsidRDefault="00DD7C16" w:rsidP="007707BD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16E5E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6</w:t>
            </w:r>
            <w:r w:rsidR="007707BD" w:rsidRPr="00C16E5E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. </w:t>
            </w:r>
            <w:r w:rsidR="00BE7487" w:rsidRPr="00C16E5E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Цель проведения мероприятия</w:t>
            </w:r>
            <w:r w:rsidR="00A4384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, раскрытие темы</w:t>
            </w:r>
          </w:p>
        </w:tc>
        <w:tc>
          <w:tcPr>
            <w:tcW w:w="7371" w:type="dxa"/>
          </w:tcPr>
          <w:p w14:paraId="7220E16E" w14:textId="0D1A597B" w:rsidR="002A0F3E" w:rsidRPr="00A43846" w:rsidRDefault="002A0F3E" w:rsidP="002A0F3E">
            <w:pPr>
              <w:tabs>
                <w:tab w:val="left" w:pos="599"/>
              </w:tabs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F016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В условиях стремительной цифровой трансформации бизнес сталкивается </w:t>
            </w:r>
            <w:r w:rsidR="00814D3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BF016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 необходимостью адаптации финансовых процессов к новым реалиям рынка.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A4384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Проведение </w:t>
            </w:r>
            <w:r w:rsidR="00EC2A6B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семинара</w:t>
            </w:r>
            <w:r w:rsidRPr="00A4384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Электронный бюджет: цифровая трансформация бизнеса</w:t>
            </w:r>
            <w:r w:rsidRPr="00A4384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» позволит участникам 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изучить</w:t>
            </w:r>
            <w:r w:rsidRPr="00BF016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преимуществ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</w:t>
            </w:r>
            <w:r w:rsidRPr="00BF016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перехода на систему электронного бюджета, позволяющую повысить точность планирования, сократить издержки и ускорить принятие управленческих решений</w:t>
            </w:r>
            <w:r w:rsidRPr="00BF016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.</w:t>
            </w:r>
          </w:p>
          <w:p w14:paraId="727523CE" w14:textId="77777777" w:rsidR="002A0F3E" w:rsidRPr="00024F39" w:rsidRDefault="002A0F3E" w:rsidP="002A0F3E">
            <w:pPr>
              <w:tabs>
                <w:tab w:val="left" w:pos="599"/>
              </w:tabs>
              <w:jc w:val="both"/>
              <w:rPr>
                <w:rFonts w:ascii="Times New Roman" w:eastAsia="Calibri" w:hAnsi="Times New Roman" w:cs="Times New Roman"/>
                <w:sz w:val="22"/>
                <w:szCs w:val="22"/>
                <w:u w:val="single"/>
                <w:lang w:eastAsia="en-US"/>
              </w:rPr>
            </w:pPr>
            <w:r w:rsidRPr="00024F39">
              <w:rPr>
                <w:rFonts w:ascii="Times New Roman" w:eastAsia="Calibri" w:hAnsi="Times New Roman" w:cs="Times New Roman"/>
                <w:sz w:val="22"/>
                <w:szCs w:val="22"/>
                <w:u w:val="single"/>
                <w:lang w:eastAsia="en-US"/>
              </w:rPr>
              <w:t>Примерное раскрытие темы:</w:t>
            </w:r>
          </w:p>
          <w:p w14:paraId="12EB96F1" w14:textId="77777777" w:rsidR="002A0F3E" w:rsidRPr="00BF0167" w:rsidRDefault="002A0F3E" w:rsidP="002A0F3E">
            <w:pPr>
              <w:numPr>
                <w:ilvl w:val="0"/>
                <w:numId w:val="13"/>
              </w:numPr>
              <w:shd w:val="clear" w:color="auto" w:fill="FFFFFF"/>
              <w:tabs>
                <w:tab w:val="clear" w:pos="72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F0167">
              <w:rPr>
                <w:rFonts w:ascii="Times New Roman" w:eastAsia="Times New Roman" w:hAnsi="Times New Roman" w:cs="Times New Roman"/>
                <w:sz w:val="22"/>
                <w:szCs w:val="22"/>
              </w:rPr>
              <w:t>Что такое система «Электронный бюджет», из чего она состоит</w:t>
            </w:r>
          </w:p>
          <w:p w14:paraId="730A4DD3" w14:textId="77777777" w:rsidR="002A0F3E" w:rsidRPr="00BF0167" w:rsidRDefault="002A0F3E" w:rsidP="002A0F3E">
            <w:pPr>
              <w:numPr>
                <w:ilvl w:val="0"/>
                <w:numId w:val="13"/>
              </w:numPr>
              <w:shd w:val="clear" w:color="auto" w:fill="FFFFFF"/>
              <w:tabs>
                <w:tab w:val="clear" w:pos="72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F0167">
              <w:rPr>
                <w:rFonts w:ascii="Times New Roman" w:eastAsia="Times New Roman" w:hAnsi="Times New Roman" w:cs="Times New Roman"/>
                <w:sz w:val="22"/>
                <w:szCs w:val="22"/>
              </w:rPr>
              <w:t>Что необходимо для работы в системе «Электронный бюджет»</w:t>
            </w:r>
          </w:p>
          <w:p w14:paraId="6D589348" w14:textId="77777777" w:rsidR="002A0F3E" w:rsidRPr="00BF0167" w:rsidRDefault="002A0F3E" w:rsidP="002A0F3E">
            <w:pPr>
              <w:numPr>
                <w:ilvl w:val="0"/>
                <w:numId w:val="13"/>
              </w:numPr>
              <w:shd w:val="clear" w:color="auto" w:fill="FFFFFF"/>
              <w:tabs>
                <w:tab w:val="clear" w:pos="72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F0167">
              <w:rPr>
                <w:rFonts w:ascii="Times New Roman" w:eastAsia="Times New Roman" w:hAnsi="Times New Roman" w:cs="Times New Roman"/>
                <w:sz w:val="22"/>
                <w:szCs w:val="22"/>
              </w:rPr>
              <w:t>Как правильно пользоваться системой, если подаешь на гранты и субсидии</w:t>
            </w:r>
          </w:p>
          <w:p w14:paraId="1AEBB53D" w14:textId="7A172644" w:rsidR="00D22157" w:rsidRPr="00D22157" w:rsidRDefault="002A0F3E" w:rsidP="002A0F3E">
            <w:pPr>
              <w:pStyle w:val="a3"/>
              <w:tabs>
                <w:tab w:val="left" w:pos="318"/>
              </w:tabs>
              <w:ind w:left="34"/>
              <w:rPr>
                <w:rFonts w:ascii="Times New Roman" w:eastAsia="Montserrat" w:hAnsi="Times New Roman" w:cs="Times New Roman"/>
                <w:sz w:val="22"/>
                <w:szCs w:val="22"/>
                <w:lang w:val="ru"/>
              </w:rPr>
            </w:pPr>
            <w:r w:rsidRPr="00BF0167">
              <w:rPr>
                <w:rFonts w:ascii="Times New Roman" w:eastAsia="Times New Roman" w:hAnsi="Times New Roman" w:cs="Times New Roman"/>
                <w:sz w:val="22"/>
                <w:szCs w:val="22"/>
              </w:rPr>
              <w:t>Главные ошибки бизнеса при участии в грантах и субсидиях через Электронный бюджет</w:t>
            </w:r>
          </w:p>
        </w:tc>
      </w:tr>
    </w:tbl>
    <w:tbl>
      <w:tblPr>
        <w:tblStyle w:val="25"/>
        <w:tblW w:w="5072" w:type="pct"/>
        <w:tblLook w:val="04A0" w:firstRow="1" w:lastRow="0" w:firstColumn="1" w:lastColumn="0" w:noHBand="0" w:noVBand="1"/>
      </w:tblPr>
      <w:tblGrid>
        <w:gridCol w:w="2689"/>
        <w:gridCol w:w="7367"/>
      </w:tblGrid>
      <w:tr w:rsidR="00DD7C16" w:rsidRPr="00DD7C16" w14:paraId="52D56306" w14:textId="77777777" w:rsidTr="0002272E">
        <w:trPr>
          <w:trHeight w:val="1024"/>
        </w:trPr>
        <w:tc>
          <w:tcPr>
            <w:tcW w:w="1337" w:type="pct"/>
          </w:tcPr>
          <w:p w14:paraId="0E6585BF" w14:textId="7BC71B18" w:rsidR="00DD7C16" w:rsidRPr="00DD7C16" w:rsidRDefault="00DD7C16" w:rsidP="00335EFC">
            <w:pPr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  <w:r w:rsidRPr="00DD7C16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>7. Целевая аудитория</w:t>
            </w:r>
          </w:p>
        </w:tc>
        <w:tc>
          <w:tcPr>
            <w:tcW w:w="3663" w:type="pct"/>
          </w:tcPr>
          <w:p w14:paraId="186E1983" w14:textId="0506A3A8" w:rsidR="00DD7C16" w:rsidRPr="00DD7C16" w:rsidRDefault="00647106" w:rsidP="00335EFC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E5F4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Субъекты малого и среднего предпринимательства,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Pr="00CE5F4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зарегистрированные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и осуществляющие предпринимательскую деятельность на территории</w:t>
            </w:r>
            <w:r w:rsidRPr="00CE5F4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Красноярско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го</w:t>
            </w:r>
            <w:r w:rsidRPr="00CE5F4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кра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я, </w:t>
            </w:r>
            <w:r w:rsidR="002A0F3E">
              <w:rPr>
                <w:rFonts w:ascii="Times New Roman" w:eastAsia="Times New Roman" w:hAnsi="Times New Roman" w:cs="Times New Roman"/>
                <w:sz w:val="22"/>
                <w:szCs w:val="22"/>
              </w:rPr>
              <w:t>граждане, желающие вести бизнес</w:t>
            </w:r>
          </w:p>
        </w:tc>
      </w:tr>
      <w:tr w:rsidR="00DD7C16" w:rsidRPr="00002DAE" w14:paraId="11CDA8E5" w14:textId="77777777" w:rsidTr="0002272E">
        <w:trPr>
          <w:trHeight w:val="589"/>
        </w:trPr>
        <w:tc>
          <w:tcPr>
            <w:tcW w:w="1337" w:type="pct"/>
          </w:tcPr>
          <w:p w14:paraId="68877F7F" w14:textId="578B30F9" w:rsidR="00DD7C16" w:rsidRPr="00002DAE" w:rsidRDefault="00DD7C16" w:rsidP="00335EFC">
            <w:pPr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  <w:r w:rsidRPr="00002DAE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>8. Обще количество участников</w:t>
            </w:r>
          </w:p>
        </w:tc>
        <w:tc>
          <w:tcPr>
            <w:tcW w:w="3663" w:type="pct"/>
          </w:tcPr>
          <w:p w14:paraId="313322E0" w14:textId="6343509F" w:rsidR="00DD7C16" w:rsidRPr="00002DAE" w:rsidRDefault="00DD7C16" w:rsidP="00335EFC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02DA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Не менее </w:t>
            </w:r>
            <w:r w:rsidR="002A0F3E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 w:rsidR="00814D38"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  <w:r w:rsidRPr="00002DA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участников </w:t>
            </w:r>
          </w:p>
        </w:tc>
      </w:tr>
    </w:tbl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7371"/>
      </w:tblGrid>
      <w:tr w:rsidR="00CE5F47" w:rsidRPr="00CE5F47" w14:paraId="29D9E1D5" w14:textId="77777777" w:rsidTr="00002DAE">
        <w:trPr>
          <w:trHeight w:val="416"/>
        </w:trPr>
        <w:tc>
          <w:tcPr>
            <w:tcW w:w="2689" w:type="dxa"/>
            <w:vAlign w:val="center"/>
          </w:tcPr>
          <w:p w14:paraId="69163326" w14:textId="6676E0D1" w:rsidR="00CE5F47" w:rsidRPr="00CE5F47" w:rsidRDefault="00DD7C16" w:rsidP="00CE5F47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9</w:t>
            </w:r>
            <w:r w:rsidR="00CE5F47" w:rsidRPr="00CE5F4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.</w:t>
            </w:r>
            <w:r w:rsidR="00CE5F47" w:rsidRPr="00CE5F47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Обязанности </w:t>
            </w:r>
            <w:r w:rsidR="005B359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  <w:t>И</w:t>
            </w:r>
            <w:r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  <w:t>сполнителя</w:t>
            </w:r>
          </w:p>
        </w:tc>
        <w:tc>
          <w:tcPr>
            <w:tcW w:w="7371" w:type="dxa"/>
            <w:vAlign w:val="center"/>
          </w:tcPr>
          <w:p w14:paraId="3895AE81" w14:textId="77777777" w:rsidR="00DF444C" w:rsidRPr="00DD7C16" w:rsidRDefault="00DF444C" w:rsidP="00DF444C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DD7C1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Разработать и согласовать с Заказчиком программу 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Семинара</w:t>
            </w:r>
            <w:r w:rsidRPr="00DD7C1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. </w:t>
            </w:r>
          </w:p>
          <w:p w14:paraId="6154696C" w14:textId="77777777" w:rsidR="00DF444C" w:rsidRPr="00DD7C16" w:rsidRDefault="00DF444C" w:rsidP="00DF444C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DD7C1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При необходимости привлечь к участию в 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Семинаре</w:t>
            </w:r>
            <w:r w:rsidRPr="00DD7C1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спикеров в рамках согласованной с Заказчиком программы 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Семинара</w:t>
            </w:r>
            <w:r w:rsidRPr="00DD7C1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.</w:t>
            </w:r>
          </w:p>
          <w:p w14:paraId="7E5D36E9" w14:textId="77777777" w:rsidR="00DF444C" w:rsidRPr="00DD7C16" w:rsidRDefault="00DF444C" w:rsidP="00DF444C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DD7C1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lastRenderedPageBreak/>
              <w:t xml:space="preserve">Обеспечить модерацию 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Семинара</w:t>
            </w:r>
            <w:r w:rsidRPr="00DD7C1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.</w:t>
            </w:r>
          </w:p>
          <w:p w14:paraId="59109150" w14:textId="1642B9A3" w:rsidR="00DF444C" w:rsidRPr="00DD7C16" w:rsidRDefault="00DF444C" w:rsidP="00DF444C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DD7C1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Провести 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фото</w:t>
            </w:r>
            <w:r w:rsidRPr="00DD7C1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фиксацию 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Семинара</w:t>
            </w:r>
            <w:r w:rsidRPr="00DD7C1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(не менее 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</w:t>
            </w:r>
            <w:r w:rsidRPr="00DD7C1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BF016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скрин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ов</w:t>
            </w:r>
            <w:r w:rsidRPr="00BF016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(фиксация участников и спикеров подключившихся на мероприятие через систему ВКС)</w:t>
            </w:r>
            <w:r w:rsidRPr="00DD7C1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.</w:t>
            </w:r>
          </w:p>
          <w:p w14:paraId="6BA38FE3" w14:textId="77777777" w:rsidR="00DF444C" w:rsidRPr="00DD7C16" w:rsidRDefault="00DF444C" w:rsidP="00DF444C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DD7C1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Предоставить контактное лицо из числа представителей Исполнителя, ответственного за организацию проведения 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Семинара</w:t>
            </w:r>
            <w:r w:rsidRPr="00DD7C1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, а также 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br/>
            </w:r>
            <w:r w:rsidRPr="00DD7C1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за взаимодействие с Заказчиком (ФИО, должность, контактный телефон, адрес электронной почты). </w:t>
            </w:r>
          </w:p>
          <w:p w14:paraId="7CD3F1E5" w14:textId="77777777" w:rsidR="00DF444C" w:rsidRPr="00DD7C16" w:rsidRDefault="00DF444C" w:rsidP="00DF444C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DD7C1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Ответственный сотрудник Исполнителя взаимодействует </w:t>
            </w:r>
          </w:p>
          <w:p w14:paraId="69F3D6E6" w14:textId="77777777" w:rsidR="00DF444C" w:rsidRPr="00DD7C16" w:rsidRDefault="00DF444C" w:rsidP="00DF444C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DD7C1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с Заказчиком по любым вопросам в рамках организации проведения 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Семинара</w:t>
            </w:r>
            <w:r w:rsidRPr="00DD7C1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, взаимодействует с участниками 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Семинара</w:t>
            </w:r>
            <w:r w:rsidRPr="00DD7C1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, а также отвечает 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br/>
            </w:r>
            <w:r w:rsidRPr="00DD7C1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за оперативное решение всех вопросов по организации проведения 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Семинара</w:t>
            </w:r>
            <w:r w:rsidRPr="00DD7C1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.</w:t>
            </w:r>
          </w:p>
          <w:p w14:paraId="4A88275F" w14:textId="77777777" w:rsidR="00DF444C" w:rsidRPr="00DD7C16" w:rsidRDefault="00DF444C" w:rsidP="00DF444C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DD7C1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При проведении 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Семинара</w:t>
            </w:r>
            <w:r w:rsidRPr="00DD7C1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Исполнитель обеспечивает: </w:t>
            </w:r>
          </w:p>
          <w:p w14:paraId="645B3DFA" w14:textId="77777777" w:rsidR="00DF444C" w:rsidRPr="00DD7C16" w:rsidRDefault="00DF444C" w:rsidP="00DF444C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DD7C1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–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 </w:t>
            </w:r>
            <w:r w:rsidRPr="00DD7C1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организационно-методическое сопровождение 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Семинара</w:t>
            </w:r>
            <w:r w:rsidRPr="00DD7C1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с обязательным размещением логотипа центра «Мой бизнес» в презентационных материалах (логотипы должны соответствовать утвержденным брендбукам Заказчика)</w:t>
            </w:r>
          </w:p>
          <w:p w14:paraId="5507DDEE" w14:textId="1B659130" w:rsidR="00CE5F47" w:rsidRPr="00CE5F47" w:rsidRDefault="00DF444C" w:rsidP="00DF444C">
            <w:pPr>
              <w:tabs>
                <w:tab w:val="left" w:pos="600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DD7C1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Итоговый реестр участников, принявших участие в 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Семинара</w:t>
            </w:r>
            <w:r w:rsidRPr="00DD7C1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, формируется и передается Заказчику</w:t>
            </w:r>
          </w:p>
        </w:tc>
      </w:tr>
    </w:tbl>
    <w:tbl>
      <w:tblPr>
        <w:tblStyle w:val="25"/>
        <w:tblW w:w="5072" w:type="pct"/>
        <w:tblLook w:val="04A0" w:firstRow="1" w:lastRow="0" w:firstColumn="1" w:lastColumn="0" w:noHBand="0" w:noVBand="1"/>
      </w:tblPr>
      <w:tblGrid>
        <w:gridCol w:w="2689"/>
        <w:gridCol w:w="7367"/>
      </w:tblGrid>
      <w:tr w:rsidR="00FF1CF7" w:rsidRPr="00002DAE" w14:paraId="3CEB9F99" w14:textId="77777777" w:rsidTr="00DA5097">
        <w:trPr>
          <w:trHeight w:val="1971"/>
        </w:trPr>
        <w:tc>
          <w:tcPr>
            <w:tcW w:w="1337" w:type="pct"/>
          </w:tcPr>
          <w:p w14:paraId="65A8D3ED" w14:textId="39FCD2C4" w:rsidR="00FF1CF7" w:rsidRPr="00002DAE" w:rsidRDefault="00FF1CF7" w:rsidP="00335EFC">
            <w:pPr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  <w:r w:rsidRPr="00002DAE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lastRenderedPageBreak/>
              <w:t>10. Обязанности Заказчика</w:t>
            </w:r>
          </w:p>
        </w:tc>
        <w:tc>
          <w:tcPr>
            <w:tcW w:w="3663" w:type="pct"/>
          </w:tcPr>
          <w:p w14:paraId="49DC9413" w14:textId="0396A7CA" w:rsidR="00013B75" w:rsidRPr="00002DAE" w:rsidRDefault="00013B75" w:rsidP="00013B75">
            <w:pPr>
              <w:ind w:firstLine="12"/>
              <w:contextualSpacing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02DAE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Заказчик анонсирует проведение </w:t>
            </w:r>
            <w:r w:rsidR="00DF444C">
              <w:rPr>
                <w:rFonts w:ascii="Times New Roman" w:eastAsia="Calibri" w:hAnsi="Times New Roman" w:cs="Times New Roman"/>
                <w:sz w:val="22"/>
                <w:szCs w:val="22"/>
              </w:rPr>
              <w:t>Семинара</w:t>
            </w:r>
            <w:r w:rsidRPr="00002DAE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и осуществляет первичный прием заявок на участие в </w:t>
            </w:r>
            <w:r w:rsidR="00DF444C">
              <w:rPr>
                <w:rFonts w:ascii="Times New Roman" w:eastAsia="Calibri" w:hAnsi="Times New Roman" w:cs="Times New Roman"/>
                <w:sz w:val="22"/>
                <w:szCs w:val="22"/>
              </w:rPr>
              <w:t>Семинаре</w:t>
            </w:r>
            <w:r w:rsidRPr="00002DAE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. Прием заявок прекращается за 1 (один) рабочий день до начала </w:t>
            </w:r>
            <w:r w:rsidR="00DF444C">
              <w:rPr>
                <w:rFonts w:ascii="Times New Roman" w:eastAsia="Calibri" w:hAnsi="Times New Roman" w:cs="Times New Roman"/>
                <w:sz w:val="22"/>
                <w:szCs w:val="22"/>
              </w:rPr>
              <w:t>Семинара</w:t>
            </w:r>
            <w:r w:rsidRPr="00002DAE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. Заказчик предоставляет Исполнителю список участников, сформированный из числа принятых заявок на участие </w:t>
            </w:r>
            <w:r w:rsidRPr="00002DAE">
              <w:rPr>
                <w:rFonts w:ascii="Times New Roman" w:eastAsia="Calibri" w:hAnsi="Times New Roman" w:cs="Times New Roman"/>
                <w:sz w:val="22"/>
                <w:szCs w:val="22"/>
              </w:rPr>
              <w:br/>
              <w:t xml:space="preserve">в </w:t>
            </w:r>
            <w:r w:rsidR="00DF444C">
              <w:rPr>
                <w:rFonts w:ascii="Times New Roman" w:eastAsia="Calibri" w:hAnsi="Times New Roman" w:cs="Times New Roman"/>
                <w:sz w:val="22"/>
                <w:szCs w:val="22"/>
              </w:rPr>
              <w:t>Семинаре</w:t>
            </w:r>
            <w:r w:rsidRPr="00002DAE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. </w:t>
            </w:r>
          </w:p>
          <w:p w14:paraId="0DB6E7E9" w14:textId="473165DD" w:rsidR="00FF1CF7" w:rsidRPr="00002DAE" w:rsidRDefault="00013B75" w:rsidP="00013B75">
            <w:pPr>
              <w:ind w:firstLine="12"/>
              <w:contextualSpacing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02DA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За Заказчиком сохраняется право по осуществлению контроля </w:t>
            </w:r>
            <w:r w:rsidRPr="00002DAE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 xml:space="preserve">за ходом проведения </w:t>
            </w:r>
            <w:r w:rsidR="00DF444C">
              <w:rPr>
                <w:rFonts w:ascii="Times New Roman" w:eastAsia="Times New Roman" w:hAnsi="Times New Roman" w:cs="Times New Roman"/>
                <w:sz w:val="22"/>
                <w:szCs w:val="22"/>
              </w:rPr>
              <w:t>Семинара</w:t>
            </w:r>
          </w:p>
        </w:tc>
      </w:tr>
      <w:tr w:rsidR="00FF1CF7" w:rsidRPr="00002DAE" w14:paraId="0DEBCDA8" w14:textId="77777777" w:rsidTr="00DA5097">
        <w:trPr>
          <w:trHeight w:val="3956"/>
        </w:trPr>
        <w:tc>
          <w:tcPr>
            <w:tcW w:w="1337" w:type="pct"/>
          </w:tcPr>
          <w:p w14:paraId="2B146F5B" w14:textId="77777777" w:rsidR="00FF1CF7" w:rsidRPr="00002DAE" w:rsidRDefault="00FF1CF7" w:rsidP="00335EFC">
            <w:pPr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  <w:r w:rsidRPr="00002DAE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 xml:space="preserve">11. Отчетность </w:t>
            </w:r>
          </w:p>
          <w:p w14:paraId="32A4306A" w14:textId="6B1A37B7" w:rsidR="00FF1CF7" w:rsidRPr="00002DAE" w:rsidRDefault="00FF1CF7" w:rsidP="00335EFC">
            <w:pPr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  <w:r w:rsidRPr="00002DAE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 xml:space="preserve">по итогам </w:t>
            </w:r>
            <w:r w:rsidR="007E20B5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>мероприятия</w:t>
            </w:r>
          </w:p>
        </w:tc>
        <w:tc>
          <w:tcPr>
            <w:tcW w:w="3663" w:type="pct"/>
          </w:tcPr>
          <w:p w14:paraId="1929C7A8" w14:textId="41B99614" w:rsidR="00013B75" w:rsidRPr="00002DAE" w:rsidRDefault="00013B75" w:rsidP="00013B75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02DAE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В течение 3 (трех) рабочих дней с даты проведения </w:t>
            </w:r>
            <w:r w:rsidR="00DF444C">
              <w:rPr>
                <w:rFonts w:ascii="Times New Roman" w:eastAsia="Calibri" w:hAnsi="Times New Roman" w:cs="Times New Roman"/>
                <w:sz w:val="22"/>
                <w:szCs w:val="22"/>
              </w:rPr>
              <w:t>Семинара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,</w:t>
            </w:r>
            <w:r w:rsidRPr="00002DAE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вместе 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br/>
            </w:r>
            <w:r w:rsidRPr="00002DAE">
              <w:rPr>
                <w:rFonts w:ascii="Times New Roman" w:eastAsia="Calibri" w:hAnsi="Times New Roman" w:cs="Times New Roman"/>
                <w:sz w:val="22"/>
                <w:szCs w:val="22"/>
              </w:rPr>
              <w:t>с Актом приема-сдачи оказанных услуг, Исполнитель обязан предоставить Заказчику отчетные документы:</w:t>
            </w:r>
          </w:p>
          <w:p w14:paraId="72DD2C2E" w14:textId="44DB580B" w:rsidR="00013B75" w:rsidRPr="00002DAE" w:rsidRDefault="00013B75" w:rsidP="00013B75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02DAE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– общий информационный отчет о проведенном </w:t>
            </w:r>
            <w:r w:rsidR="00DF444C">
              <w:rPr>
                <w:rFonts w:ascii="Times New Roman" w:eastAsia="Calibri" w:hAnsi="Times New Roman" w:cs="Times New Roman"/>
                <w:sz w:val="22"/>
                <w:szCs w:val="22"/>
              </w:rPr>
              <w:t>Семинаре</w:t>
            </w:r>
            <w:r w:rsidRPr="00002DAE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, включающий описание </w:t>
            </w:r>
            <w:r w:rsidR="00DF444C">
              <w:rPr>
                <w:rFonts w:ascii="Times New Roman" w:eastAsia="Calibri" w:hAnsi="Times New Roman" w:cs="Times New Roman"/>
                <w:sz w:val="22"/>
                <w:szCs w:val="22"/>
              </w:rPr>
              <w:t>Семинара</w:t>
            </w:r>
            <w:r w:rsidRPr="00002DAE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и скрины подключившихся и участвующих слушателей, отчет должен содержать в себе наименование </w:t>
            </w:r>
            <w:r w:rsidR="00DF444C">
              <w:rPr>
                <w:rFonts w:ascii="Times New Roman" w:eastAsia="Calibri" w:hAnsi="Times New Roman" w:cs="Times New Roman"/>
                <w:sz w:val="22"/>
                <w:szCs w:val="22"/>
              </w:rPr>
              <w:t>Семинара</w:t>
            </w:r>
            <w:r w:rsidRPr="00002DAE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, дата и место проведения, информацию об организаторе, целевой аудитории, количестве участников, краткое описание </w:t>
            </w:r>
            <w:r w:rsidR="00DF444C">
              <w:rPr>
                <w:rFonts w:ascii="Times New Roman" w:eastAsia="Calibri" w:hAnsi="Times New Roman" w:cs="Times New Roman"/>
                <w:sz w:val="22"/>
                <w:szCs w:val="22"/>
              </w:rPr>
              <w:t>Семинара</w:t>
            </w:r>
            <w:r w:rsidRPr="00002DAE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, выводы и предложения по итогам проведенного </w:t>
            </w:r>
            <w:r w:rsidR="00DF444C">
              <w:rPr>
                <w:rFonts w:ascii="Times New Roman" w:eastAsia="Calibri" w:hAnsi="Times New Roman" w:cs="Times New Roman"/>
                <w:sz w:val="22"/>
                <w:szCs w:val="22"/>
              </w:rPr>
              <w:t>Семинара</w:t>
            </w:r>
            <w:r w:rsidRPr="00002DAE">
              <w:rPr>
                <w:rFonts w:ascii="Times New Roman" w:eastAsia="Calibri" w:hAnsi="Times New Roman" w:cs="Times New Roman"/>
                <w:sz w:val="22"/>
                <w:szCs w:val="22"/>
              </w:rPr>
              <w:t>;</w:t>
            </w:r>
          </w:p>
          <w:p w14:paraId="29F4CABC" w14:textId="7680A7F6" w:rsidR="00013B75" w:rsidRPr="00002DAE" w:rsidRDefault="00013B75" w:rsidP="00013B75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02DAE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– программа </w:t>
            </w:r>
            <w:r w:rsidR="00DF444C">
              <w:rPr>
                <w:rFonts w:ascii="Times New Roman" w:eastAsia="Calibri" w:hAnsi="Times New Roman" w:cs="Times New Roman"/>
                <w:sz w:val="22"/>
                <w:szCs w:val="22"/>
              </w:rPr>
              <w:t>Семинара</w:t>
            </w:r>
            <w:r w:rsidRPr="00002DAE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с указанием логотипов Заказчика и Исполнителя;</w:t>
            </w:r>
          </w:p>
          <w:p w14:paraId="2F126909" w14:textId="77777777" w:rsidR="00013B75" w:rsidRPr="00002DAE" w:rsidRDefault="00013B75" w:rsidP="00013B75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02DAE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– реестр участников. </w:t>
            </w:r>
          </w:p>
          <w:p w14:paraId="705456D5" w14:textId="77777777" w:rsidR="00013B75" w:rsidRPr="00002DAE" w:rsidRDefault="00013B75" w:rsidP="00013B75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14:paraId="753BB06A" w14:textId="6E941E0A" w:rsidR="00FF1CF7" w:rsidRPr="00002DAE" w:rsidRDefault="00013B75" w:rsidP="00013B75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02DAE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Все отчетные документы должны быть подписаны уполномоченным должностным лицом Исполнителя и заверены печатью </w:t>
            </w:r>
            <w:r w:rsidRPr="00002DAE">
              <w:rPr>
                <w:rFonts w:ascii="Times New Roman" w:eastAsia="Calibri" w:hAnsi="Times New Roman" w:cs="Times New Roman"/>
                <w:sz w:val="22"/>
                <w:szCs w:val="22"/>
              </w:rPr>
              <w:br/>
              <w:t>(при наличии)</w:t>
            </w:r>
          </w:p>
        </w:tc>
      </w:tr>
    </w:tbl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7371"/>
      </w:tblGrid>
      <w:tr w:rsidR="006518B7" w:rsidRPr="00CE5F47" w14:paraId="3548D79A" w14:textId="77777777" w:rsidTr="00002DAE">
        <w:trPr>
          <w:trHeight w:val="416"/>
        </w:trPr>
        <w:tc>
          <w:tcPr>
            <w:tcW w:w="2689" w:type="dxa"/>
            <w:vAlign w:val="center"/>
          </w:tcPr>
          <w:p w14:paraId="7A0702EF" w14:textId="1B8CDD52" w:rsidR="006518B7" w:rsidRPr="00CE5F47" w:rsidRDefault="00DB33D9" w:rsidP="00CE5F47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bookmarkStart w:id="1" w:name="_Hlk199971701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12.</w:t>
            </w:r>
            <w:r w:rsidR="006518B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Квалификационные требования к Исполнителю</w:t>
            </w:r>
          </w:p>
        </w:tc>
        <w:tc>
          <w:tcPr>
            <w:tcW w:w="7371" w:type="dxa"/>
            <w:vAlign w:val="center"/>
          </w:tcPr>
          <w:p w14:paraId="55A3C2C1" w14:textId="77777777" w:rsidR="00013B75" w:rsidRPr="007E0A13" w:rsidRDefault="00013B75" w:rsidP="00013B75">
            <w:pPr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sz w:val="22"/>
                <w:szCs w:val="22"/>
                <w:u w:val="single"/>
                <w:lang w:eastAsia="en-US"/>
                <w14:ligatures w14:val="standardContextual"/>
              </w:rPr>
            </w:pPr>
            <w:r w:rsidRPr="007E0A13">
              <w:rPr>
                <w:rFonts w:ascii="Times New Roman" w:hAnsi="Times New Roman" w:cs="Times New Roman"/>
                <w:sz w:val="22"/>
                <w:szCs w:val="22"/>
                <w:u w:val="single"/>
                <w:shd w:val="clear" w:color="auto" w:fill="FFFFFF"/>
              </w:rPr>
              <w:t xml:space="preserve">Квалификационные требования к Исполнителю по оказанию услуги направлены на обеспечение качества и эффективности </w:t>
            </w:r>
            <w:r>
              <w:rPr>
                <w:rFonts w:ascii="Times New Roman" w:hAnsi="Times New Roman" w:cs="Times New Roman"/>
                <w:sz w:val="22"/>
                <w:szCs w:val="22"/>
                <w:u w:val="single"/>
                <w:shd w:val="clear" w:color="auto" w:fill="FFFFFF"/>
              </w:rPr>
              <w:t>проведения обучающего мероприятия</w:t>
            </w:r>
            <w:r w:rsidRPr="007E0A13">
              <w:rPr>
                <w:rFonts w:ascii="Times New Roman" w:hAnsi="Times New Roman" w:cs="Times New Roman"/>
                <w:sz w:val="22"/>
                <w:szCs w:val="22"/>
                <w:u w:val="single"/>
                <w:shd w:val="clear" w:color="auto" w:fill="FFFFFF"/>
              </w:rPr>
              <w:t>.</w:t>
            </w:r>
          </w:p>
          <w:p w14:paraId="06733F82" w14:textId="77777777" w:rsidR="00013B75" w:rsidRPr="00DB33D9" w:rsidRDefault="00013B75" w:rsidP="00013B75">
            <w:pPr>
              <w:pStyle w:val="a3"/>
              <w:numPr>
                <w:ilvl w:val="0"/>
                <w:numId w:val="11"/>
              </w:numPr>
              <w:tabs>
                <w:tab w:val="left" w:pos="176"/>
              </w:tabs>
              <w:ind w:left="0" w:firstLine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  <w14:ligatures w14:val="standardContextual"/>
              </w:rPr>
              <w:t> </w:t>
            </w:r>
            <w:r w:rsidRPr="00DB33D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  <w14:ligatures w14:val="standardContextual"/>
              </w:rPr>
              <w:t>Является юридическим лицом, индивидуальным предпринимателем, самозанятым гражданином.</w:t>
            </w:r>
          </w:p>
          <w:p w14:paraId="0E580617" w14:textId="3A989043" w:rsidR="00013B75" w:rsidRPr="009A4A36" w:rsidRDefault="00013B75" w:rsidP="00013B75">
            <w:pPr>
              <w:pStyle w:val="a3"/>
              <w:numPr>
                <w:ilvl w:val="0"/>
                <w:numId w:val="11"/>
              </w:numPr>
              <w:tabs>
                <w:tab w:val="left" w:pos="176"/>
              </w:tabs>
              <w:ind w:left="0" w:firstLine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  <w14:ligatures w14:val="standardContextual"/>
              </w:rPr>
              <w:t> </w:t>
            </w:r>
            <w:r w:rsidR="002A0F3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  <w14:ligatures w14:val="standardContextual"/>
              </w:rPr>
              <w:t>Является экспертом в области работы, ведения электронного бюджета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  <w14:ligatures w14:val="standardContextual"/>
              </w:rPr>
              <w:t>.</w:t>
            </w:r>
          </w:p>
          <w:p w14:paraId="61EE6C1B" w14:textId="77777777" w:rsidR="00013B75" w:rsidRPr="009A4A36" w:rsidRDefault="00013B75" w:rsidP="00013B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178"/>
              </w:tabs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  <w14:ligatures w14:val="standardContextual"/>
              </w:rPr>
              <w:t>3. </w:t>
            </w:r>
            <w:r w:rsidRPr="009A4A3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  <w14:ligatures w14:val="standardContextual"/>
              </w:rPr>
              <w:t>Имеет опыт проведения мастер-классов/семинаров/тренингов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  <w14:ligatures w14:val="standardContextual"/>
              </w:rPr>
              <w:t xml:space="preserve"> не менее 2-3 лет</w:t>
            </w:r>
          </w:p>
          <w:p w14:paraId="12B63A27" w14:textId="77777777" w:rsidR="00013B75" w:rsidRDefault="00013B75" w:rsidP="00013B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17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4. Безупречная грамотная речь, давать простые и понятные правила,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br/>
              <w:t>а не заумные термины, уметь слушать и подстраиваться под аудиторию</w:t>
            </w:r>
          </w:p>
          <w:p w14:paraId="7A088E52" w14:textId="73E1A4AF" w:rsidR="003D4393" w:rsidRPr="009A4A36" w:rsidRDefault="00013B75" w:rsidP="00013B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17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 Осуществлять разбор примером и кейсов</w:t>
            </w:r>
          </w:p>
        </w:tc>
      </w:tr>
      <w:bookmarkEnd w:id="1"/>
    </w:tbl>
    <w:p w14:paraId="4533D087" w14:textId="3CF4134B" w:rsidR="00E609F8" w:rsidRDefault="00E609F8" w:rsidP="00CE5F47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609F8" w:rsidSect="00E96CF5">
      <w:pgSz w:w="11906" w:h="16838"/>
      <w:pgMar w:top="1134" w:right="849" w:bottom="426" w:left="1134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65E60" w14:textId="77777777" w:rsidR="00797153" w:rsidRDefault="00F92EC3">
      <w:r>
        <w:separator/>
      </w:r>
    </w:p>
  </w:endnote>
  <w:endnote w:type="continuationSeparator" w:id="0">
    <w:p w14:paraId="1ED9B84A" w14:textId="77777777" w:rsidR="00797153" w:rsidRDefault="00F92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A014E" w14:textId="77777777" w:rsidR="00797153" w:rsidRDefault="00F92EC3">
      <w:r>
        <w:separator/>
      </w:r>
    </w:p>
  </w:footnote>
  <w:footnote w:type="continuationSeparator" w:id="0">
    <w:p w14:paraId="790F51D7" w14:textId="77777777" w:rsidR="00797153" w:rsidRDefault="00F92E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A0A65"/>
    <w:multiLevelType w:val="hybridMultilevel"/>
    <w:tmpl w:val="C5F871CE"/>
    <w:lvl w:ilvl="0" w:tplc="8A242C5E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5E321DA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20FAA1AA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5F76C632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ECCA8A7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EB54B616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1F0A394E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E542CF7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FAA8A05C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5C47015"/>
    <w:multiLevelType w:val="multilevel"/>
    <w:tmpl w:val="62E0A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B30880"/>
    <w:multiLevelType w:val="multilevel"/>
    <w:tmpl w:val="143249B6"/>
    <w:lvl w:ilvl="0">
      <w:start w:val="1"/>
      <w:numFmt w:val="decimal"/>
      <w:lvlText w:val="%1."/>
      <w:lvlJc w:val="left"/>
      <w:pPr>
        <w:ind w:left="1635" w:hanging="360"/>
      </w:pPr>
      <w:rPr>
        <w:rFonts w:ascii="Times New Roman" w:eastAsia="Calibri" w:hAnsi="Times New Roman" w:cs="Times New Roman"/>
        <w:b w:val="0"/>
        <w:bCs/>
      </w:rPr>
    </w:lvl>
    <w:lvl w:ilvl="1">
      <w:start w:val="1"/>
      <w:numFmt w:val="decimal"/>
      <w:isLgl/>
      <w:lvlText w:val="%1.%2."/>
      <w:lvlJc w:val="left"/>
      <w:pPr>
        <w:ind w:left="163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5" w:hanging="1800"/>
      </w:pPr>
      <w:rPr>
        <w:rFonts w:hint="default"/>
      </w:rPr>
    </w:lvl>
  </w:abstractNum>
  <w:abstractNum w:abstractNumId="3" w15:restartNumberingAfterBreak="0">
    <w:nsid w:val="08066EB5"/>
    <w:multiLevelType w:val="multilevel"/>
    <w:tmpl w:val="B09AA2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C4B5B60"/>
    <w:multiLevelType w:val="multilevel"/>
    <w:tmpl w:val="778EEA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3612828"/>
    <w:multiLevelType w:val="hybridMultilevel"/>
    <w:tmpl w:val="81307380"/>
    <w:lvl w:ilvl="0" w:tplc="78AAA1B8">
      <w:start w:val="1"/>
      <w:numFmt w:val="decimal"/>
      <w:lvlText w:val="%1."/>
      <w:lvlJc w:val="left"/>
      <w:pPr>
        <w:ind w:left="720" w:hanging="360"/>
      </w:pPr>
    </w:lvl>
    <w:lvl w:ilvl="1" w:tplc="A5BA57FE">
      <w:start w:val="1"/>
      <w:numFmt w:val="lowerLetter"/>
      <w:lvlText w:val="%2."/>
      <w:lvlJc w:val="left"/>
      <w:pPr>
        <w:ind w:left="1440" w:hanging="360"/>
      </w:pPr>
    </w:lvl>
    <w:lvl w:ilvl="2" w:tplc="17880666">
      <w:start w:val="1"/>
      <w:numFmt w:val="lowerRoman"/>
      <w:lvlText w:val="%3."/>
      <w:lvlJc w:val="right"/>
      <w:pPr>
        <w:ind w:left="2160" w:hanging="180"/>
      </w:pPr>
    </w:lvl>
    <w:lvl w:ilvl="3" w:tplc="F5542266">
      <w:start w:val="1"/>
      <w:numFmt w:val="decimal"/>
      <w:lvlText w:val="%4."/>
      <w:lvlJc w:val="left"/>
      <w:pPr>
        <w:ind w:left="2880" w:hanging="360"/>
      </w:pPr>
    </w:lvl>
    <w:lvl w:ilvl="4" w:tplc="2C760D46">
      <w:start w:val="1"/>
      <w:numFmt w:val="lowerLetter"/>
      <w:lvlText w:val="%5."/>
      <w:lvlJc w:val="left"/>
      <w:pPr>
        <w:ind w:left="3600" w:hanging="360"/>
      </w:pPr>
    </w:lvl>
    <w:lvl w:ilvl="5" w:tplc="AC0E266E">
      <w:start w:val="1"/>
      <w:numFmt w:val="lowerRoman"/>
      <w:lvlText w:val="%6."/>
      <w:lvlJc w:val="right"/>
      <w:pPr>
        <w:ind w:left="4320" w:hanging="180"/>
      </w:pPr>
    </w:lvl>
    <w:lvl w:ilvl="6" w:tplc="B9021C22">
      <w:start w:val="1"/>
      <w:numFmt w:val="decimal"/>
      <w:lvlText w:val="%7."/>
      <w:lvlJc w:val="left"/>
      <w:pPr>
        <w:ind w:left="5040" w:hanging="360"/>
      </w:pPr>
    </w:lvl>
    <w:lvl w:ilvl="7" w:tplc="A6AEF286">
      <w:start w:val="1"/>
      <w:numFmt w:val="lowerLetter"/>
      <w:lvlText w:val="%8."/>
      <w:lvlJc w:val="left"/>
      <w:pPr>
        <w:ind w:left="5760" w:hanging="360"/>
      </w:pPr>
    </w:lvl>
    <w:lvl w:ilvl="8" w:tplc="A42007D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717A87"/>
    <w:multiLevelType w:val="hybridMultilevel"/>
    <w:tmpl w:val="A188531C"/>
    <w:lvl w:ilvl="0" w:tplc="C07E2C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1A8234">
      <w:start w:val="1"/>
      <w:numFmt w:val="lowerLetter"/>
      <w:lvlText w:val="%2."/>
      <w:lvlJc w:val="left"/>
      <w:pPr>
        <w:ind w:left="1440" w:hanging="360"/>
      </w:pPr>
    </w:lvl>
    <w:lvl w:ilvl="2" w:tplc="ABB02A7A">
      <w:start w:val="1"/>
      <w:numFmt w:val="lowerRoman"/>
      <w:lvlText w:val="%3."/>
      <w:lvlJc w:val="right"/>
      <w:pPr>
        <w:ind w:left="2160" w:hanging="180"/>
      </w:pPr>
    </w:lvl>
    <w:lvl w:ilvl="3" w:tplc="EF7C1C28">
      <w:start w:val="1"/>
      <w:numFmt w:val="decimal"/>
      <w:lvlText w:val="%4."/>
      <w:lvlJc w:val="left"/>
      <w:pPr>
        <w:ind w:left="2880" w:hanging="360"/>
      </w:pPr>
    </w:lvl>
    <w:lvl w:ilvl="4" w:tplc="746236FE">
      <w:start w:val="1"/>
      <w:numFmt w:val="lowerLetter"/>
      <w:lvlText w:val="%5."/>
      <w:lvlJc w:val="left"/>
      <w:pPr>
        <w:ind w:left="3600" w:hanging="360"/>
      </w:pPr>
    </w:lvl>
    <w:lvl w:ilvl="5" w:tplc="200CDFE0">
      <w:start w:val="1"/>
      <w:numFmt w:val="lowerRoman"/>
      <w:lvlText w:val="%6."/>
      <w:lvlJc w:val="right"/>
      <w:pPr>
        <w:ind w:left="4320" w:hanging="180"/>
      </w:pPr>
    </w:lvl>
    <w:lvl w:ilvl="6" w:tplc="306E79E8">
      <w:start w:val="1"/>
      <w:numFmt w:val="decimal"/>
      <w:lvlText w:val="%7."/>
      <w:lvlJc w:val="left"/>
      <w:pPr>
        <w:ind w:left="5040" w:hanging="360"/>
      </w:pPr>
    </w:lvl>
    <w:lvl w:ilvl="7" w:tplc="5AA4AA5E">
      <w:start w:val="1"/>
      <w:numFmt w:val="lowerLetter"/>
      <w:lvlText w:val="%8."/>
      <w:lvlJc w:val="left"/>
      <w:pPr>
        <w:ind w:left="5760" w:hanging="360"/>
      </w:pPr>
    </w:lvl>
    <w:lvl w:ilvl="8" w:tplc="812849A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AA0487"/>
    <w:multiLevelType w:val="hybridMultilevel"/>
    <w:tmpl w:val="78968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8523F8"/>
    <w:multiLevelType w:val="hybridMultilevel"/>
    <w:tmpl w:val="6380A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EC4A24"/>
    <w:multiLevelType w:val="multilevel"/>
    <w:tmpl w:val="2FDED2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4114F3C"/>
    <w:multiLevelType w:val="multilevel"/>
    <w:tmpl w:val="D4066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260A71"/>
    <w:multiLevelType w:val="multilevel"/>
    <w:tmpl w:val="76C4AD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27802494"/>
    <w:multiLevelType w:val="hybridMultilevel"/>
    <w:tmpl w:val="D9AAD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8A04D5"/>
    <w:multiLevelType w:val="multilevel"/>
    <w:tmpl w:val="177895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34B25820"/>
    <w:multiLevelType w:val="multilevel"/>
    <w:tmpl w:val="24809B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3710101E"/>
    <w:multiLevelType w:val="multilevel"/>
    <w:tmpl w:val="1D267E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3737758C"/>
    <w:multiLevelType w:val="multilevel"/>
    <w:tmpl w:val="81E24B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59B3043A"/>
    <w:multiLevelType w:val="hybridMultilevel"/>
    <w:tmpl w:val="9C7023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FC488A"/>
    <w:multiLevelType w:val="hybridMultilevel"/>
    <w:tmpl w:val="3CBA3FBE"/>
    <w:lvl w:ilvl="0" w:tplc="AFA4D882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9DB23FB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C0FC20BE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7A56B0E4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861C57F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BABE9ABC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88D2646E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43B85A2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903270E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5DA00B75"/>
    <w:multiLevelType w:val="multilevel"/>
    <w:tmpl w:val="95FA32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6061448F"/>
    <w:multiLevelType w:val="hybridMultilevel"/>
    <w:tmpl w:val="C3DA36EA"/>
    <w:lvl w:ilvl="0" w:tplc="361AF994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57C0BD4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CE62109A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5EF43372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01FA1FF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5532C348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1DDCEE9C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917E01E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935A6974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60D52873"/>
    <w:multiLevelType w:val="hybridMultilevel"/>
    <w:tmpl w:val="2696CAC0"/>
    <w:lvl w:ilvl="0" w:tplc="F1FCE1DA">
      <w:start w:val="4"/>
      <w:numFmt w:val="decimal"/>
      <w:lvlText w:val="%1."/>
      <w:lvlJc w:val="left"/>
      <w:pPr>
        <w:ind w:left="41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39" w:hanging="360"/>
      </w:pPr>
    </w:lvl>
    <w:lvl w:ilvl="2" w:tplc="0419001B" w:tentative="1">
      <w:start w:val="1"/>
      <w:numFmt w:val="lowerRoman"/>
      <w:lvlText w:val="%3."/>
      <w:lvlJc w:val="right"/>
      <w:pPr>
        <w:ind w:left="1859" w:hanging="180"/>
      </w:pPr>
    </w:lvl>
    <w:lvl w:ilvl="3" w:tplc="0419000F" w:tentative="1">
      <w:start w:val="1"/>
      <w:numFmt w:val="decimal"/>
      <w:lvlText w:val="%4."/>
      <w:lvlJc w:val="left"/>
      <w:pPr>
        <w:ind w:left="2579" w:hanging="360"/>
      </w:pPr>
    </w:lvl>
    <w:lvl w:ilvl="4" w:tplc="04190019" w:tentative="1">
      <w:start w:val="1"/>
      <w:numFmt w:val="lowerLetter"/>
      <w:lvlText w:val="%5."/>
      <w:lvlJc w:val="left"/>
      <w:pPr>
        <w:ind w:left="3299" w:hanging="360"/>
      </w:pPr>
    </w:lvl>
    <w:lvl w:ilvl="5" w:tplc="0419001B" w:tentative="1">
      <w:start w:val="1"/>
      <w:numFmt w:val="lowerRoman"/>
      <w:lvlText w:val="%6."/>
      <w:lvlJc w:val="right"/>
      <w:pPr>
        <w:ind w:left="4019" w:hanging="180"/>
      </w:pPr>
    </w:lvl>
    <w:lvl w:ilvl="6" w:tplc="0419000F" w:tentative="1">
      <w:start w:val="1"/>
      <w:numFmt w:val="decimal"/>
      <w:lvlText w:val="%7."/>
      <w:lvlJc w:val="left"/>
      <w:pPr>
        <w:ind w:left="4739" w:hanging="360"/>
      </w:pPr>
    </w:lvl>
    <w:lvl w:ilvl="7" w:tplc="04190019" w:tentative="1">
      <w:start w:val="1"/>
      <w:numFmt w:val="lowerLetter"/>
      <w:lvlText w:val="%8."/>
      <w:lvlJc w:val="left"/>
      <w:pPr>
        <w:ind w:left="5459" w:hanging="360"/>
      </w:pPr>
    </w:lvl>
    <w:lvl w:ilvl="8" w:tplc="0419001B" w:tentative="1">
      <w:start w:val="1"/>
      <w:numFmt w:val="lowerRoman"/>
      <w:lvlText w:val="%9."/>
      <w:lvlJc w:val="right"/>
      <w:pPr>
        <w:ind w:left="6179" w:hanging="180"/>
      </w:pPr>
    </w:lvl>
  </w:abstractNum>
  <w:abstractNum w:abstractNumId="22" w15:restartNumberingAfterBreak="0">
    <w:nsid w:val="64FB3F45"/>
    <w:multiLevelType w:val="hybridMultilevel"/>
    <w:tmpl w:val="D94019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426968"/>
    <w:multiLevelType w:val="multilevel"/>
    <w:tmpl w:val="FBE04F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6B043532"/>
    <w:multiLevelType w:val="multilevel"/>
    <w:tmpl w:val="1BF26B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72AA4108"/>
    <w:multiLevelType w:val="multilevel"/>
    <w:tmpl w:val="1EDADE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75325734"/>
    <w:multiLevelType w:val="multilevel"/>
    <w:tmpl w:val="7E5E40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7AE454C5"/>
    <w:multiLevelType w:val="multilevel"/>
    <w:tmpl w:val="BCF48B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648679098">
    <w:abstractNumId w:val="5"/>
  </w:num>
  <w:num w:numId="2" w16cid:durableId="1357197856">
    <w:abstractNumId w:val="6"/>
  </w:num>
  <w:num w:numId="3" w16cid:durableId="1346984437">
    <w:abstractNumId w:val="22"/>
  </w:num>
  <w:num w:numId="4" w16cid:durableId="1332684907">
    <w:abstractNumId w:val="17"/>
  </w:num>
  <w:num w:numId="5" w16cid:durableId="1540170000">
    <w:abstractNumId w:val="2"/>
  </w:num>
  <w:num w:numId="6" w16cid:durableId="1806696984">
    <w:abstractNumId w:val="21"/>
  </w:num>
  <w:num w:numId="7" w16cid:durableId="197933408">
    <w:abstractNumId w:val="20"/>
  </w:num>
  <w:num w:numId="8" w16cid:durableId="558371091">
    <w:abstractNumId w:val="0"/>
  </w:num>
  <w:num w:numId="9" w16cid:durableId="1884977957">
    <w:abstractNumId w:val="18"/>
  </w:num>
  <w:num w:numId="10" w16cid:durableId="1148858773">
    <w:abstractNumId w:val="12"/>
  </w:num>
  <w:num w:numId="11" w16cid:durableId="1461722561">
    <w:abstractNumId w:val="7"/>
  </w:num>
  <w:num w:numId="12" w16cid:durableId="1248538673">
    <w:abstractNumId w:val="1"/>
  </w:num>
  <w:num w:numId="13" w16cid:durableId="1003312797">
    <w:abstractNumId w:val="10"/>
  </w:num>
  <w:num w:numId="14" w16cid:durableId="968047441">
    <w:abstractNumId w:val="19"/>
  </w:num>
  <w:num w:numId="15" w16cid:durableId="1158695998">
    <w:abstractNumId w:val="25"/>
  </w:num>
  <w:num w:numId="16" w16cid:durableId="514614908">
    <w:abstractNumId w:val="15"/>
  </w:num>
  <w:num w:numId="17" w16cid:durableId="755980057">
    <w:abstractNumId w:val="16"/>
  </w:num>
  <w:num w:numId="18" w16cid:durableId="1600523329">
    <w:abstractNumId w:val="23"/>
  </w:num>
  <w:num w:numId="19" w16cid:durableId="1492021639">
    <w:abstractNumId w:val="13"/>
  </w:num>
  <w:num w:numId="20" w16cid:durableId="226456241">
    <w:abstractNumId w:val="3"/>
  </w:num>
  <w:num w:numId="21" w16cid:durableId="1654069059">
    <w:abstractNumId w:val="9"/>
  </w:num>
  <w:num w:numId="22" w16cid:durableId="1037698635">
    <w:abstractNumId w:val="24"/>
  </w:num>
  <w:num w:numId="23" w16cid:durableId="914778016">
    <w:abstractNumId w:val="11"/>
  </w:num>
  <w:num w:numId="24" w16cid:durableId="1238518561">
    <w:abstractNumId w:val="4"/>
  </w:num>
  <w:num w:numId="25" w16cid:durableId="1984461078">
    <w:abstractNumId w:val="14"/>
  </w:num>
  <w:num w:numId="26" w16cid:durableId="71245152">
    <w:abstractNumId w:val="26"/>
  </w:num>
  <w:num w:numId="27" w16cid:durableId="1151867300">
    <w:abstractNumId w:val="27"/>
  </w:num>
  <w:num w:numId="28" w16cid:durableId="16210647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153"/>
    <w:rsid w:val="00002DAE"/>
    <w:rsid w:val="00003037"/>
    <w:rsid w:val="000065C9"/>
    <w:rsid w:val="00013B75"/>
    <w:rsid w:val="000154DD"/>
    <w:rsid w:val="0002272E"/>
    <w:rsid w:val="00024F39"/>
    <w:rsid w:val="00042C7E"/>
    <w:rsid w:val="00044764"/>
    <w:rsid w:val="00047A78"/>
    <w:rsid w:val="00060E5B"/>
    <w:rsid w:val="000640A3"/>
    <w:rsid w:val="00083CF9"/>
    <w:rsid w:val="0009310F"/>
    <w:rsid w:val="000B3E12"/>
    <w:rsid w:val="00114929"/>
    <w:rsid w:val="00131C20"/>
    <w:rsid w:val="00144E96"/>
    <w:rsid w:val="00150373"/>
    <w:rsid w:val="00154086"/>
    <w:rsid w:val="00166E8A"/>
    <w:rsid w:val="00194FB0"/>
    <w:rsid w:val="001B1332"/>
    <w:rsid w:val="001D243B"/>
    <w:rsid w:val="002115DC"/>
    <w:rsid w:val="00213E41"/>
    <w:rsid w:val="00236CAC"/>
    <w:rsid w:val="00242FE2"/>
    <w:rsid w:val="0025386D"/>
    <w:rsid w:val="00266DA6"/>
    <w:rsid w:val="00272125"/>
    <w:rsid w:val="00281C50"/>
    <w:rsid w:val="00290120"/>
    <w:rsid w:val="002A0B26"/>
    <w:rsid w:val="002A0F3E"/>
    <w:rsid w:val="002F0644"/>
    <w:rsid w:val="00305A27"/>
    <w:rsid w:val="00354488"/>
    <w:rsid w:val="003610DF"/>
    <w:rsid w:val="00371249"/>
    <w:rsid w:val="003B777A"/>
    <w:rsid w:val="003D2BD7"/>
    <w:rsid w:val="003D4393"/>
    <w:rsid w:val="003F74C4"/>
    <w:rsid w:val="00406BF3"/>
    <w:rsid w:val="00422F4B"/>
    <w:rsid w:val="00430C44"/>
    <w:rsid w:val="004831B3"/>
    <w:rsid w:val="00492062"/>
    <w:rsid w:val="004A2CFC"/>
    <w:rsid w:val="004A7E78"/>
    <w:rsid w:val="004B006B"/>
    <w:rsid w:val="004D75D8"/>
    <w:rsid w:val="004F2274"/>
    <w:rsid w:val="00505279"/>
    <w:rsid w:val="005434BA"/>
    <w:rsid w:val="00547C2D"/>
    <w:rsid w:val="0055658A"/>
    <w:rsid w:val="0058261D"/>
    <w:rsid w:val="00594C8D"/>
    <w:rsid w:val="005B3598"/>
    <w:rsid w:val="005E4F4C"/>
    <w:rsid w:val="005F66AF"/>
    <w:rsid w:val="0060656A"/>
    <w:rsid w:val="00614F9F"/>
    <w:rsid w:val="00627085"/>
    <w:rsid w:val="00634028"/>
    <w:rsid w:val="00647106"/>
    <w:rsid w:val="006518B7"/>
    <w:rsid w:val="006806AA"/>
    <w:rsid w:val="0068080D"/>
    <w:rsid w:val="00682C1E"/>
    <w:rsid w:val="006C0044"/>
    <w:rsid w:val="006D65CE"/>
    <w:rsid w:val="006E29C7"/>
    <w:rsid w:val="006F0BF2"/>
    <w:rsid w:val="00705292"/>
    <w:rsid w:val="00712A6C"/>
    <w:rsid w:val="007130D3"/>
    <w:rsid w:val="007139FD"/>
    <w:rsid w:val="007158AD"/>
    <w:rsid w:val="007261D2"/>
    <w:rsid w:val="0075012A"/>
    <w:rsid w:val="00753FA6"/>
    <w:rsid w:val="00757090"/>
    <w:rsid w:val="007634CE"/>
    <w:rsid w:val="007707BD"/>
    <w:rsid w:val="00797153"/>
    <w:rsid w:val="007B3B87"/>
    <w:rsid w:val="007C776D"/>
    <w:rsid w:val="007E0A13"/>
    <w:rsid w:val="007E20B5"/>
    <w:rsid w:val="007F1C2F"/>
    <w:rsid w:val="008109E5"/>
    <w:rsid w:val="00814D38"/>
    <w:rsid w:val="008218D4"/>
    <w:rsid w:val="00841A18"/>
    <w:rsid w:val="00842158"/>
    <w:rsid w:val="008B016D"/>
    <w:rsid w:val="008D5260"/>
    <w:rsid w:val="0090692A"/>
    <w:rsid w:val="00911F3A"/>
    <w:rsid w:val="00934377"/>
    <w:rsid w:val="00966BDB"/>
    <w:rsid w:val="0099297A"/>
    <w:rsid w:val="009A4A36"/>
    <w:rsid w:val="009A7385"/>
    <w:rsid w:val="009F5DE7"/>
    <w:rsid w:val="00A10BB6"/>
    <w:rsid w:val="00A11692"/>
    <w:rsid w:val="00A24A72"/>
    <w:rsid w:val="00A43846"/>
    <w:rsid w:val="00A47F8F"/>
    <w:rsid w:val="00A60922"/>
    <w:rsid w:val="00AD4C0E"/>
    <w:rsid w:val="00AF28C9"/>
    <w:rsid w:val="00AF5FDF"/>
    <w:rsid w:val="00B069E6"/>
    <w:rsid w:val="00B17F01"/>
    <w:rsid w:val="00B23B02"/>
    <w:rsid w:val="00B70299"/>
    <w:rsid w:val="00B8246C"/>
    <w:rsid w:val="00B855F5"/>
    <w:rsid w:val="00BD21D2"/>
    <w:rsid w:val="00BE7487"/>
    <w:rsid w:val="00BF0167"/>
    <w:rsid w:val="00BF1B40"/>
    <w:rsid w:val="00C1364B"/>
    <w:rsid w:val="00C13957"/>
    <w:rsid w:val="00C16E5E"/>
    <w:rsid w:val="00C27A13"/>
    <w:rsid w:val="00C54A40"/>
    <w:rsid w:val="00C73BF6"/>
    <w:rsid w:val="00CA2773"/>
    <w:rsid w:val="00CB334D"/>
    <w:rsid w:val="00CB42CE"/>
    <w:rsid w:val="00CE5F47"/>
    <w:rsid w:val="00D22157"/>
    <w:rsid w:val="00D34F66"/>
    <w:rsid w:val="00D4696E"/>
    <w:rsid w:val="00D6425B"/>
    <w:rsid w:val="00D761AF"/>
    <w:rsid w:val="00D87A77"/>
    <w:rsid w:val="00DA5097"/>
    <w:rsid w:val="00DB33D9"/>
    <w:rsid w:val="00DC07BB"/>
    <w:rsid w:val="00DD7C13"/>
    <w:rsid w:val="00DD7C16"/>
    <w:rsid w:val="00DE74E2"/>
    <w:rsid w:val="00DF108A"/>
    <w:rsid w:val="00DF444C"/>
    <w:rsid w:val="00E02193"/>
    <w:rsid w:val="00E02D3B"/>
    <w:rsid w:val="00E049B6"/>
    <w:rsid w:val="00E05405"/>
    <w:rsid w:val="00E145C4"/>
    <w:rsid w:val="00E41712"/>
    <w:rsid w:val="00E45240"/>
    <w:rsid w:val="00E609F8"/>
    <w:rsid w:val="00E62466"/>
    <w:rsid w:val="00E96CF5"/>
    <w:rsid w:val="00EA55B7"/>
    <w:rsid w:val="00EB20B7"/>
    <w:rsid w:val="00EC1908"/>
    <w:rsid w:val="00EC2A6B"/>
    <w:rsid w:val="00EC5176"/>
    <w:rsid w:val="00ED1E51"/>
    <w:rsid w:val="00ED684B"/>
    <w:rsid w:val="00EF209A"/>
    <w:rsid w:val="00EF62E1"/>
    <w:rsid w:val="00F600D3"/>
    <w:rsid w:val="00F909AF"/>
    <w:rsid w:val="00F92EC3"/>
    <w:rsid w:val="00FA5F6E"/>
    <w:rsid w:val="00FD4FA8"/>
    <w:rsid w:val="00FF1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507E0"/>
  <w15:docId w15:val="{10189B79-5911-4EC1-AB0E-6EA762690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2F4B"/>
    <w:pPr>
      <w:spacing w:after="0" w:line="240" w:lineRule="auto"/>
    </w:pPr>
    <w:rPr>
      <w:rFonts w:ascii="Arial CYR" w:eastAsiaTheme="minorEastAsia" w:hAnsi="Arial CYR" w:cs="Arial CYR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5">
    <w:name w:val="Верхний колонтитул Знак"/>
    <w:basedOn w:val="a0"/>
    <w:link w:val="af4"/>
    <w:uiPriority w:val="99"/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7">
    <w:name w:val="Нижний колонтитул Знак"/>
    <w:basedOn w:val="a0"/>
    <w:link w:val="af6"/>
    <w:uiPriority w:val="99"/>
  </w:style>
  <w:style w:type="table" w:styleId="af8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9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a">
    <w:name w:val="Balloon Text"/>
    <w:basedOn w:val="a"/>
    <w:link w:val="afb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eastAsiaTheme="minorEastAsia" w:hAnsi="Segoe UI" w:cs="Segoe UI"/>
      <w:sz w:val="18"/>
      <w:szCs w:val="18"/>
      <w:lang w:eastAsia="ru-RU"/>
    </w:rPr>
  </w:style>
  <w:style w:type="character" w:styleId="afc">
    <w:name w:val="Unresolved Mention"/>
    <w:basedOn w:val="a0"/>
    <w:uiPriority w:val="99"/>
    <w:semiHidden/>
    <w:unhideWhenUsed/>
    <w:rsid w:val="00841A18"/>
    <w:rPr>
      <w:color w:val="605E5C"/>
      <w:shd w:val="clear" w:color="auto" w:fill="E1DFDD"/>
    </w:rPr>
  </w:style>
  <w:style w:type="table" w:customStyle="1" w:styleId="25">
    <w:name w:val="Сетка таблицы2"/>
    <w:basedOn w:val="a1"/>
    <w:next w:val="af8"/>
    <w:uiPriority w:val="39"/>
    <w:rsid w:val="00DD7C1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qwen-markdown-text">
    <w:name w:val="qwen-markdown-text"/>
    <w:basedOn w:val="a0"/>
    <w:rsid w:val="000227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832</Words>
  <Characters>4747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АНО</vt:lpstr>
    </vt:vector>
  </TitlesOfParts>
  <Company/>
  <LinksUpToDate>false</LinksUpToDate>
  <CharactersWithSpaces>5568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АНО</dc:title>
  <dc:subject/>
  <dc:creator>Бабанина Анастасия Сергеевна</dc:creator>
  <cp:keywords/>
  <dc:description/>
  <cp:lastModifiedBy>Ершова Наталья Владимировна</cp:lastModifiedBy>
  <cp:revision>3</cp:revision>
  <cp:lastPrinted>2026-03-17T04:01:00Z</cp:lastPrinted>
  <dcterms:created xsi:type="dcterms:W3CDTF">2026-07-16T03:38:00Z</dcterms:created>
  <dcterms:modified xsi:type="dcterms:W3CDTF">2026-07-16T03:39:00Z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-1983180759</vt:i4>
  </property>
</Properties>
</file>